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20"/>
        </w:tabs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10314.0" w:type="dxa"/>
        <w:jc w:val="left"/>
        <w:tblInd w:w="-10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36"/>
        <w:gridCol w:w="6978"/>
        <w:tblGridChange w:id="0">
          <w:tblGrid>
            <w:gridCol w:w="3336"/>
            <w:gridCol w:w="6978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tabs>
                <w:tab w:val="left" w:pos="2820"/>
              </w:tabs>
              <w:rPr/>
            </w:pPr>
            <w:r w:rsidDel="00000000" w:rsidR="00000000" w:rsidRPr="00000000">
              <w:rPr/>
              <w:drawing>
                <wp:inline distB="0" distT="0" distL="0" distR="0">
                  <wp:extent cx="1988120" cy="1560986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120" cy="15609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pos="2820"/>
              </w:tabs>
              <w:ind w:left="2663"/>
              <w:rPr/>
            </w:pPr>
            <w:r w:rsidDel="00000000" w:rsidR="00000000" w:rsidRPr="00000000">
              <w:rPr>
                <w:rtl w:val="0"/>
              </w:rPr>
              <w:t xml:space="preserve">Lieu : </w:t>
            </w:r>
          </w:p>
          <w:p w:rsidR="00000000" w:rsidDel="00000000" w:rsidP="00000000" w:rsidRDefault="00000000" w:rsidRPr="00000000" w14:paraId="00000004">
            <w:pPr>
              <w:tabs>
                <w:tab w:val="left" w:pos="2820"/>
              </w:tabs>
              <w:ind w:left="2663"/>
              <w:rPr/>
            </w:pPr>
            <w:r w:rsidDel="00000000" w:rsidR="00000000" w:rsidRPr="00000000">
              <w:rPr>
                <w:rtl w:val="0"/>
              </w:rPr>
              <w:t xml:space="preserve">Date : </w:t>
            </w:r>
          </w:p>
          <w:p w:rsidR="00000000" w:rsidDel="00000000" w:rsidP="00000000" w:rsidRDefault="00000000" w:rsidRPr="00000000" w14:paraId="00000005">
            <w:pPr>
              <w:tabs>
                <w:tab w:val="left" w:pos="2820"/>
              </w:tabs>
              <w:ind w:left="266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pos="282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 l’attention de Monsieur le Président du Conseil départemental</w:t>
            </w:r>
          </w:p>
          <w:p w:rsidR="00000000" w:rsidDel="00000000" w:rsidP="00000000" w:rsidRDefault="00000000" w:rsidRPr="00000000" w14:paraId="00000007">
            <w:pPr>
              <w:tabs>
                <w:tab w:val="left" w:pos="2820"/>
              </w:tabs>
              <w:ind w:left="2663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Direction de l’aide sociale à l’enfance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Note concernant : Mme </w:t>
            </w:r>
            <w:r w:rsidDel="00000000" w:rsidR="00000000" w:rsidRPr="00000000">
              <w:rPr>
                <w:color w:val="808080"/>
                <w:rtl w:val="0"/>
              </w:rPr>
              <w:t xml:space="preserve">Prénom NOM.</w:t>
            </w:r>
            <w:r w:rsidDel="00000000" w:rsidR="00000000" w:rsidRPr="00000000">
              <w:rPr>
                <w:rtl w:val="0"/>
              </w:rPr>
              <w:t xml:space="preserve"> née le </w:t>
            </w:r>
            <w:r w:rsidDel="00000000" w:rsidR="00000000" w:rsidRPr="00000000">
              <w:rPr>
                <w:color w:val="808080"/>
                <w:rtl w:val="0"/>
              </w:rPr>
              <w:t xml:space="preserve">DDN</w:t>
            </w:r>
            <w:r w:rsidDel="00000000" w:rsidR="00000000" w:rsidRPr="00000000">
              <w:rPr>
                <w:rtl w:val="0"/>
              </w:rPr>
              <w:t xml:space="preserve">  à </w:t>
            </w:r>
            <w:r w:rsidDel="00000000" w:rsidR="00000000" w:rsidRPr="00000000">
              <w:rPr>
                <w:color w:val="808080"/>
                <w:rtl w:val="0"/>
              </w:rPr>
              <w:t xml:space="preserve">Lieu de naissance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Nationalité : </w:t>
            </w:r>
            <w:r w:rsidDel="00000000" w:rsidR="00000000" w:rsidRPr="00000000">
              <w:rPr>
                <w:color w:val="808080"/>
                <w:rtl w:val="0"/>
              </w:rPr>
              <w:t xml:space="preserve">Nationalité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Adresse : </w:t>
            </w:r>
            <w:r w:rsidDel="00000000" w:rsidR="00000000" w:rsidRPr="00000000">
              <w:rPr>
                <w:color w:val="808080"/>
                <w:rtl w:val="0"/>
              </w:rPr>
              <w:t xml:space="preserve">Lieu de vie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pos="2820"/>
              </w:tabs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0"/>
              </w:rPr>
              <w:t xml:space="preserve">Mission CamiFrance 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Région 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pos="2820"/>
              </w:tabs>
              <w:rPr>
                <w:i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2060"/>
                <w:sz w:val="24"/>
                <w:szCs w:val="24"/>
                <w:rtl w:val="0"/>
              </w:rPr>
              <w:t xml:space="preserve">Prise en charge médico-psycho-sociale des femmes et des enfants exilés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2820"/>
              </w:tabs>
              <w:rPr>
                <w:i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pos="2820"/>
              </w:tabs>
              <w:rPr>
                <w:i w:val="1"/>
                <w:color w:val="1f497d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NOM Prénom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2820"/>
              </w:tabs>
              <w:rPr>
                <w:i w:val="1"/>
                <w:color w:val="1f497d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Sage-femme / Gynécologue.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2820"/>
              </w:tabs>
              <w:rPr>
                <w:i w:val="1"/>
                <w:color w:val="1f497d"/>
              </w:rPr>
            </w:pPr>
            <w:r w:rsidDel="00000000" w:rsidR="00000000" w:rsidRPr="00000000">
              <w:rPr>
                <w:i w:val="1"/>
                <w:color w:val="1f497d"/>
                <w:rtl w:val="0"/>
              </w:rPr>
              <w:t xml:space="preserve">N°RPPS : </w:t>
            </w:r>
            <w:r w:rsidDel="00000000" w:rsidR="00000000" w:rsidRPr="00000000">
              <w:rPr>
                <w:color w:val="808080"/>
                <w:rtl w:val="0"/>
              </w:rPr>
              <w:t xml:space="preserve">RPPS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pos="2820"/>
              </w:tabs>
              <w:rPr>
                <w:i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pos="2820"/>
              </w:tabs>
              <w:rPr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97d"/>
                <w:sz w:val="24"/>
                <w:szCs w:val="24"/>
                <w:rtl w:val="0"/>
              </w:rPr>
              <w:t xml:space="preserve">Responsable de mission :</w:t>
            </w:r>
          </w:p>
          <w:p w:rsidR="00000000" w:rsidDel="00000000" w:rsidP="00000000" w:rsidRDefault="00000000" w:rsidRPr="00000000" w14:paraId="00000017">
            <w:pPr>
              <w:tabs>
                <w:tab w:val="left" w:pos="2820"/>
              </w:tabs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color w:val="1f497d"/>
                <w:sz w:val="24"/>
                <w:szCs w:val="24"/>
                <w:rtl w:val="0"/>
              </w:rPr>
              <w:t xml:space="preserve">Dr Richard Matis</w:t>
            </w:r>
          </w:p>
          <w:p w:rsidR="00000000" w:rsidDel="00000000" w:rsidP="00000000" w:rsidRDefault="00000000" w:rsidRPr="00000000" w14:paraId="00000018">
            <w:pPr>
              <w:tabs>
                <w:tab w:val="left" w:pos="2820"/>
              </w:tabs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color w:val="1f497d"/>
                <w:sz w:val="24"/>
                <w:szCs w:val="24"/>
                <w:rtl w:val="0"/>
              </w:rPr>
              <w:t xml:space="preserve">Gynécologue-Obstétricien</w:t>
            </w:r>
          </w:p>
          <w:p w:rsidR="00000000" w:rsidDel="00000000" w:rsidP="00000000" w:rsidRDefault="00000000" w:rsidRPr="00000000" w14:paraId="00000019">
            <w:pPr>
              <w:tabs>
                <w:tab w:val="left" w:pos="2820"/>
              </w:tabs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color w:val="1f497d"/>
                <w:sz w:val="24"/>
                <w:szCs w:val="24"/>
                <w:rtl w:val="0"/>
              </w:rPr>
              <w:t xml:space="preserve">N°RPPS : 10003729620</w:t>
            </w:r>
          </w:p>
          <w:p w:rsidR="00000000" w:rsidDel="00000000" w:rsidP="00000000" w:rsidRDefault="00000000" w:rsidRPr="00000000" w14:paraId="0000001A">
            <w:pPr>
              <w:tabs>
                <w:tab w:val="left" w:pos="2820"/>
              </w:tabs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2820"/>
              </w:tabs>
              <w:rPr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97d"/>
                <w:sz w:val="24"/>
                <w:szCs w:val="24"/>
                <w:rtl w:val="0"/>
              </w:rPr>
              <w:t xml:space="preserve">Coordination CamiFrance :</w:t>
            </w:r>
          </w:p>
          <w:p w:rsidR="00000000" w:rsidDel="00000000" w:rsidP="00000000" w:rsidRDefault="00000000" w:rsidRPr="00000000" w14:paraId="0000001C">
            <w:pPr>
              <w:tabs>
                <w:tab w:val="left" w:pos="2820"/>
              </w:tabs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color w:val="1f497d"/>
                <w:sz w:val="24"/>
                <w:szCs w:val="24"/>
                <w:rtl w:val="0"/>
              </w:rPr>
              <w:t xml:space="preserve">07 62 26 26 10</w:t>
            </w:r>
          </w:p>
          <w:p w:rsidR="00000000" w:rsidDel="00000000" w:rsidP="00000000" w:rsidRDefault="00000000" w:rsidRPr="00000000" w14:paraId="0000001D">
            <w:pPr>
              <w:tabs>
                <w:tab w:val="left" w:pos="2820"/>
              </w:tabs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color w:val="1f497d"/>
                <w:sz w:val="24"/>
                <w:szCs w:val="24"/>
                <w:rtl w:val="0"/>
              </w:rPr>
              <w:t xml:space="preserve">gsf.camifrance@gmail.com</w:t>
            </w:r>
          </w:p>
          <w:p w:rsidR="00000000" w:rsidDel="00000000" w:rsidP="00000000" w:rsidRDefault="00000000" w:rsidRPr="00000000" w14:paraId="0000001E">
            <w:pPr>
              <w:tabs>
                <w:tab w:val="left" w:pos="282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282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20">
            <w:pPr>
              <w:tabs>
                <w:tab w:val="left" w:pos="282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 : information préoccupante mineur isolé étranger en danger sur le territoire du département du </w:t>
            </w:r>
            <w:r w:rsidDel="00000000" w:rsidR="00000000" w:rsidRPr="00000000">
              <w:rPr>
                <w:color w:val="808080"/>
                <w:rtl w:val="0"/>
              </w:rPr>
              <w:t xml:space="preserve">Département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2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          Conformément aux dispositions de la loi du 05 mars 2007 et la loi du 14 mars 2016 réformant la protection de l’enfance, informons Monsieur le Président du Conseil Départemental du </w:t>
            </w:r>
            <w:r w:rsidDel="00000000" w:rsidR="00000000" w:rsidRPr="00000000">
              <w:rPr>
                <w:color w:val="808080"/>
                <w:rtl w:val="0"/>
              </w:rPr>
              <w:t xml:space="preserve">Département</w:t>
            </w:r>
            <w:r w:rsidDel="00000000" w:rsidR="00000000" w:rsidRPr="00000000">
              <w:rPr>
                <w:rtl w:val="0"/>
              </w:rPr>
              <w:t xml:space="preserve"> de la situation de la mineure visée ci-dessus.</w:t>
            </w:r>
          </w:p>
          <w:p w:rsidR="00000000" w:rsidDel="00000000" w:rsidP="00000000" w:rsidRDefault="00000000" w:rsidRPr="00000000" w14:paraId="00000023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Cette mineure serait arrivée en France il y a </w:t>
            </w:r>
            <w:r w:rsidDel="00000000" w:rsidR="00000000" w:rsidRPr="00000000">
              <w:rPr>
                <w:color w:val="808080"/>
                <w:rtl w:val="0"/>
              </w:rPr>
              <w:t xml:space="preserve">durée</w:t>
            </w:r>
            <w:r w:rsidDel="00000000" w:rsidR="00000000" w:rsidRPr="00000000">
              <w:rPr>
                <w:rtl w:val="0"/>
              </w:rPr>
              <w:t xml:space="preserve"> par voie </w:t>
            </w:r>
            <w:r w:rsidDel="00000000" w:rsidR="00000000" w:rsidRPr="00000000">
              <w:rPr>
                <w:color w:val="808080"/>
                <w:rtl w:val="0"/>
              </w:rPr>
              <w:t xml:space="preserve">maritime / terrestre.</w:t>
            </w:r>
            <w:r w:rsidDel="00000000" w:rsidR="00000000" w:rsidRPr="00000000">
              <w:rPr>
                <w:rtl w:val="0"/>
              </w:rPr>
              <w:t xml:space="preserve">, après avoir été contrainte de fuir son pays.</w:t>
            </w:r>
          </w:p>
          <w:p w:rsidR="00000000" w:rsidDel="00000000" w:rsidP="00000000" w:rsidRDefault="00000000" w:rsidRPr="00000000" w14:paraId="00000024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Ce jour, nous avons rencontré l’intéressée </w:t>
            </w:r>
            <w:r w:rsidDel="00000000" w:rsidR="00000000" w:rsidRPr="00000000">
              <w:rPr>
                <w:color w:val="808080"/>
                <w:rtl w:val="0"/>
              </w:rPr>
              <w:t xml:space="preserve">Lieu</w:t>
            </w:r>
            <w:r w:rsidDel="00000000" w:rsidR="00000000" w:rsidRPr="00000000">
              <w:rPr>
                <w:rtl w:val="0"/>
              </w:rPr>
              <w:t xml:space="preserve"> et avons recueilli les informations à propos de son identité, à savoir qu’elle se nomme </w:t>
            </w:r>
            <w:r w:rsidDel="00000000" w:rsidR="00000000" w:rsidRPr="00000000">
              <w:rPr>
                <w:color w:val="808080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  <w:t xml:space="preserve"> et est âgée de </w:t>
            </w:r>
            <w:r w:rsidDel="00000000" w:rsidR="00000000" w:rsidRPr="00000000">
              <w:rPr>
                <w:color w:val="808080"/>
                <w:rtl w:val="0"/>
              </w:rPr>
              <w:t xml:space="preserve">âge</w:t>
            </w:r>
            <w:r w:rsidDel="00000000" w:rsidR="00000000" w:rsidRPr="00000000">
              <w:rPr>
                <w:rtl w:val="0"/>
              </w:rPr>
              <w:t xml:space="preserve"> ans.</w:t>
            </w:r>
          </w:p>
          <w:p w:rsidR="00000000" w:rsidDel="00000000" w:rsidP="00000000" w:rsidRDefault="00000000" w:rsidRPr="00000000" w14:paraId="00000025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Elle se trouve actuellement seule sur  </w:t>
            </w:r>
            <w:r w:rsidDel="00000000" w:rsidR="00000000" w:rsidRPr="00000000">
              <w:rPr>
                <w:color w:val="808080"/>
                <w:rtl w:val="0"/>
              </w:rPr>
              <w:t xml:space="preserve">Lieu</w:t>
            </w:r>
            <w:r w:rsidDel="00000000" w:rsidR="00000000" w:rsidRPr="00000000">
              <w:rPr>
                <w:rtl w:val="0"/>
              </w:rPr>
              <w:t xml:space="preserve">, et vit dans des conditions indignes. Elle nous a indiqué </w:t>
            </w:r>
            <w:r w:rsidDel="00000000" w:rsidR="00000000" w:rsidRPr="00000000">
              <w:rPr>
                <w:color w:val="808080"/>
                <w:rtl w:val="0"/>
              </w:rPr>
              <w:t xml:space="preserve">descriptif conditions de vie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Par ailleurs, il n’existe aucun référent éducatif à qui cette mineure puisse faire appel ni aucun lieu de vie répondant à ses besoins.</w:t>
            </w:r>
          </w:p>
          <w:p w:rsidR="00000000" w:rsidDel="00000000" w:rsidP="00000000" w:rsidRDefault="00000000" w:rsidRPr="00000000" w14:paraId="00000028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Les informations portées à  notre connaissance sont susceptibles de laisser craindre que cette mineure se trouve en situation de danger.</w:t>
            </w:r>
          </w:p>
          <w:p w:rsidR="00000000" w:rsidDel="00000000" w:rsidP="00000000" w:rsidRDefault="00000000" w:rsidRPr="00000000" w14:paraId="0000002A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La minorité, l’errance, l’isolement  affectif et juridique (aucun titulaire de l’autorité parentale n’étant présent à ces côtés et sur le territoire), sont à eux seuls des éléments constitutifs de danger.</w:t>
            </w:r>
          </w:p>
          <w:p w:rsidR="00000000" w:rsidDel="00000000" w:rsidP="00000000" w:rsidRDefault="00000000" w:rsidRPr="00000000" w14:paraId="0000002C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Nous vous transmettons donc ces renseignements la concernant aux fins de mise en œuvre d’un traitement de la situation de cette mineure dans un cadre administratif et notamment sa mise à l’abri.</w:t>
            </w:r>
          </w:p>
          <w:p w:rsidR="00000000" w:rsidDel="00000000" w:rsidP="00000000" w:rsidRDefault="00000000" w:rsidRPr="00000000" w14:paraId="0000002E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Sous toutes réserves et sauf à parfaire </w:t>
            </w:r>
          </w:p>
          <w:p w:rsidR="00000000" w:rsidDel="00000000" w:rsidP="00000000" w:rsidRDefault="00000000" w:rsidRPr="00000000" w14:paraId="0000002F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Nom Prénom Signature</w:t>
            </w:r>
            <w:r w:rsidDel="00000000" w:rsidR="00000000" w:rsidRPr="00000000">
              <w:rPr>
                <w:rtl w:val="0"/>
              </w:rPr>
              <w:t xml:space="preserve">                     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2820"/>
              </w:tabs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pos="5040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Siège social : 2 Boulevard De Launay – 44100 NANTES</w:t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Admin.gynsf@gmail.com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- 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http://www.gynsf.org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Association Loi 1901 – SIRET : 433 299 179 00054 – APE 9499Z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1"/>
        <w:i w:val="0"/>
        <w:smallCaps w:val="0"/>
        <w:strike w:val="0"/>
        <w:color w:val="00206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2060"/>
        <w:sz w:val="52"/>
        <w:szCs w:val="52"/>
        <w:u w:val="none"/>
        <w:shd w:fill="auto" w:val="clear"/>
        <w:vertAlign w:val="baseline"/>
        <w:rtl w:val="0"/>
      </w:rPr>
      <w:t xml:space="preserve">GYNECOLOGIE SANS FRONTIERES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450BF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450BFF"/>
  </w:style>
  <w:style w:type="paragraph" w:styleId="Pieddepage">
    <w:name w:val="footer"/>
    <w:basedOn w:val="Normal"/>
    <w:link w:val="PieddepageCar"/>
    <w:uiPriority w:val="99"/>
    <w:unhideWhenUsed w:val="1"/>
    <w:rsid w:val="00450BF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450BFF"/>
  </w:style>
  <w:style w:type="table" w:styleId="Grilledutableau">
    <w:name w:val="Table Grid"/>
    <w:basedOn w:val="TableauNormal"/>
    <w:uiPriority w:val="59"/>
    <w:rsid w:val="00450B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450BF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450BFF"/>
    <w:rPr>
      <w:rFonts w:ascii="Tahoma" w:cs="Tahoma" w:hAnsi="Tahoma"/>
      <w:sz w:val="16"/>
      <w:szCs w:val="16"/>
    </w:rPr>
  </w:style>
  <w:style w:type="character" w:styleId="Lienhypertexte">
    <w:name w:val="Hyperlink"/>
    <w:basedOn w:val="Policepardfaut"/>
    <w:uiPriority w:val="99"/>
    <w:unhideWhenUsed w:val="1"/>
    <w:rsid w:val="00450BFF"/>
    <w:rPr>
      <w:color w:val="0000ff" w:themeColor="hyperlink"/>
      <w:u w:val="single"/>
    </w:rPr>
  </w:style>
  <w:style w:type="paragraph" w:styleId="Default" w:customStyle="1">
    <w:name w:val="Default"/>
    <w:rsid w:val="00450BFF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 w:val="1"/>
    <w:rsid w:val="008A3F9E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Admin.gynsf@gmail.com" TargetMode="External"/><Relationship Id="rId2" Type="http://schemas.openxmlformats.org/officeDocument/2006/relationships/hyperlink" Target="http://www.gyns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YqnAO/dI+ij5p0n6KxtVEaVLxg==">AMUW2mUtUbu8u1uCHnqyNoalAXj9Uf/2HwrkHZF4u+FOiOtwCjvUptEcNaDA0fa6NJsk2skWzez0Sj/HwhmDOavC7x8igrRyuXwe4HwadeKkuvAkXNN1WDfpuz6l2k695VuYQW8u+WLo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2019-12-02T09:46:00Z</dcterms:created>
  <dc:creator>GSF</dc:creator>
</cp:coreProperties>
</file>